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9" w:rsidRDefault="006134A9" w:rsidP="00046A17">
      <w:pPr>
        <w:jc w:val="right"/>
        <w:rPr>
          <w:rFonts w:ascii="Times New Roman" w:hAnsi="Times New Roman"/>
          <w:sz w:val="24"/>
          <w:szCs w:val="24"/>
        </w:rPr>
      </w:pPr>
    </w:p>
    <w:p w:rsidR="00046A17" w:rsidRPr="004E6D93" w:rsidRDefault="00046A17" w:rsidP="00046A17">
      <w:pPr>
        <w:jc w:val="right"/>
        <w:rPr>
          <w:rFonts w:ascii="Times New Roman" w:hAnsi="Times New Roman"/>
          <w:sz w:val="20"/>
          <w:szCs w:val="16"/>
        </w:rPr>
      </w:pPr>
      <w:bookmarkStart w:id="0" w:name="_GoBack"/>
      <w:r w:rsidRPr="004E6D93">
        <w:rPr>
          <w:rFonts w:ascii="Times New Roman" w:hAnsi="Times New Roman"/>
          <w:sz w:val="20"/>
          <w:szCs w:val="16"/>
        </w:rPr>
        <w:t xml:space="preserve">Утверждаю </w:t>
      </w:r>
    </w:p>
    <w:p w:rsidR="00046A17" w:rsidRPr="004E6D93" w:rsidRDefault="00046A17" w:rsidP="00046A17">
      <w:pPr>
        <w:jc w:val="right"/>
        <w:rPr>
          <w:rFonts w:ascii="Times New Roman" w:hAnsi="Times New Roman"/>
          <w:sz w:val="20"/>
          <w:szCs w:val="16"/>
        </w:rPr>
      </w:pPr>
      <w:r w:rsidRPr="004E6D93">
        <w:rPr>
          <w:rFonts w:ascii="Times New Roman" w:hAnsi="Times New Roman"/>
          <w:sz w:val="20"/>
          <w:szCs w:val="16"/>
        </w:rPr>
        <w:t>Заведующая МДБОУ Гостиловский ДС</w:t>
      </w:r>
    </w:p>
    <w:p w:rsidR="00046A17" w:rsidRPr="004E6D93" w:rsidRDefault="00046A17" w:rsidP="00046A17">
      <w:pPr>
        <w:jc w:val="right"/>
        <w:rPr>
          <w:rFonts w:ascii="Times New Roman" w:hAnsi="Times New Roman"/>
          <w:sz w:val="20"/>
          <w:szCs w:val="16"/>
        </w:rPr>
      </w:pPr>
      <w:r w:rsidRPr="004E6D93">
        <w:rPr>
          <w:rFonts w:ascii="Times New Roman" w:hAnsi="Times New Roman"/>
          <w:sz w:val="20"/>
          <w:szCs w:val="16"/>
        </w:rPr>
        <w:t>Богданова О.М._______</w:t>
      </w:r>
    </w:p>
    <w:p w:rsidR="00046A17" w:rsidRPr="004E6D93" w:rsidRDefault="00046A17" w:rsidP="00046A17">
      <w:pPr>
        <w:jc w:val="right"/>
        <w:rPr>
          <w:rFonts w:ascii="Times New Roman" w:hAnsi="Times New Roman"/>
          <w:sz w:val="20"/>
          <w:szCs w:val="16"/>
        </w:rPr>
      </w:pPr>
      <w:r w:rsidRPr="004E6D93">
        <w:rPr>
          <w:rFonts w:ascii="Times New Roman" w:hAnsi="Times New Roman"/>
          <w:sz w:val="20"/>
          <w:szCs w:val="16"/>
        </w:rPr>
        <w:t>Приказ</w:t>
      </w:r>
      <w:r w:rsidR="006B0189" w:rsidRPr="004E6D93">
        <w:rPr>
          <w:rFonts w:ascii="Times New Roman" w:hAnsi="Times New Roman"/>
          <w:sz w:val="20"/>
          <w:szCs w:val="16"/>
        </w:rPr>
        <w:t xml:space="preserve"> </w:t>
      </w:r>
      <w:r w:rsidR="004E6D93" w:rsidRPr="004E6D93">
        <w:rPr>
          <w:rFonts w:ascii="Times New Roman" w:hAnsi="Times New Roman"/>
          <w:sz w:val="20"/>
          <w:szCs w:val="16"/>
        </w:rPr>
        <w:t>№ 38 от 21.06.2019</w:t>
      </w:r>
    </w:p>
    <w:p w:rsidR="00046A17" w:rsidRDefault="00046A17">
      <w:pPr>
        <w:rPr>
          <w:rFonts w:ascii="Times New Roman" w:hAnsi="Times New Roman"/>
          <w:sz w:val="24"/>
          <w:szCs w:val="24"/>
        </w:rPr>
      </w:pPr>
    </w:p>
    <w:p w:rsidR="00046A17" w:rsidRDefault="00046A17">
      <w:pPr>
        <w:rPr>
          <w:rFonts w:ascii="Times New Roman" w:hAnsi="Times New Roman"/>
          <w:sz w:val="24"/>
          <w:szCs w:val="24"/>
        </w:rPr>
      </w:pPr>
    </w:p>
    <w:p w:rsidR="00046A17" w:rsidRDefault="00046A17">
      <w:pPr>
        <w:rPr>
          <w:rFonts w:ascii="Times New Roman" w:hAnsi="Times New Roman"/>
          <w:sz w:val="24"/>
          <w:szCs w:val="24"/>
        </w:rPr>
      </w:pPr>
    </w:p>
    <w:p w:rsidR="00046A17" w:rsidRPr="00AE3C1F" w:rsidRDefault="00046A17" w:rsidP="00046A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E3C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Порядок и основания перевода, отчисления и восстановления обучающихся (воспитанников)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ДОУ</w:t>
      </w:r>
    </w:p>
    <w:p w:rsidR="00046A17" w:rsidRPr="00D267EC" w:rsidRDefault="00046A17" w:rsidP="00046A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67EC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.  Настоящее  Положение разработано в соответствии с Федеральным Законом «Об образовании  в Российской Федерации», Положения о порядке комплектования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приёма и отчисления детей в муниципальных образовательных учреждениях,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реализующих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Большесельского муниципального района, Уставом МДБОУ Гостиловский ДС. 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 xml:space="preserve">1.2. Данный документ регулирует  порядок   и основания  перевода, отчисления и восстановления несовершеннолетних обучающихся (воспитанников)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E3C1F">
        <w:rPr>
          <w:rFonts w:ascii="Times New Roman" w:hAnsi="Times New Roman"/>
          <w:sz w:val="24"/>
          <w:szCs w:val="24"/>
          <w:lang w:eastAsia="ru-RU"/>
        </w:rPr>
        <w:t>униципального </w:t>
      </w:r>
      <w:r>
        <w:rPr>
          <w:rFonts w:ascii="Times New Roman" w:hAnsi="Times New Roman"/>
          <w:sz w:val="24"/>
          <w:szCs w:val="24"/>
          <w:lang w:eastAsia="ru-RU"/>
        </w:rPr>
        <w:t>дошкольного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бюджетного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  учреждения Гостиловского д</w:t>
      </w:r>
      <w:r w:rsidRPr="00AE3C1F">
        <w:rPr>
          <w:rFonts w:ascii="Times New Roman" w:hAnsi="Times New Roman"/>
          <w:sz w:val="24"/>
          <w:szCs w:val="24"/>
          <w:lang w:eastAsia="ru-RU"/>
        </w:rPr>
        <w:t>етск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Гостилово Большесельского муниципального района Ярославской  области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(далее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3C1F">
        <w:rPr>
          <w:rFonts w:ascii="Times New Roman" w:hAnsi="Times New Roman"/>
          <w:sz w:val="24"/>
          <w:szCs w:val="24"/>
          <w:lang w:eastAsia="ru-RU"/>
        </w:rPr>
        <w:t>).  </w:t>
      </w:r>
    </w:p>
    <w:p w:rsidR="00046A17" w:rsidRPr="00D267EC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67EC">
        <w:rPr>
          <w:rFonts w:ascii="Times New Roman" w:hAnsi="Times New Roman"/>
          <w:b/>
          <w:sz w:val="24"/>
          <w:szCs w:val="24"/>
          <w:lang w:eastAsia="ru-RU"/>
        </w:rPr>
        <w:t>2. Порядок и основания для перевода воспитанников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  на основании медицинского заключения о состоянии здоровья ребенка, препятствующего его дальнейшему пребыванию в ДОУ;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lastRenderedPageBreak/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посещал  коррекционный детский сад.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2.2. Основанием для перевода является распорядительный акт (приказ) ДОУ, осуществляющей образовательную деятельность, о переводе несовершеннолетнего обучающегося (воспитанника).</w:t>
      </w:r>
    </w:p>
    <w:p w:rsidR="00046A17" w:rsidRPr="00B274A9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74A9">
        <w:rPr>
          <w:rFonts w:ascii="Times New Roman" w:hAnsi="Times New Roman"/>
          <w:b/>
          <w:sz w:val="24"/>
          <w:szCs w:val="24"/>
          <w:lang w:eastAsia="ru-RU"/>
        </w:rPr>
        <w:t>3.Порядок отчисления</w:t>
      </w:r>
    </w:p>
    <w:p w:rsidR="00046A17" w:rsidRPr="00AE3C1F" w:rsidRDefault="00046A17" w:rsidP="00046A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3.1. Основанием для отчисления несовершеннолетнего обучающегося (воспитанника) является распорядительный акт (приказ) ДОУ, осуществляющей образователь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ную деятельность, об отчислении. 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ДОУ, прекращаются </w:t>
      </w:r>
      <w:proofErr w:type="gramStart"/>
      <w:r w:rsidRPr="00AE3C1F">
        <w:rPr>
          <w:rFonts w:ascii="Times New Roman" w:hAnsi="Times New Roman"/>
          <w:sz w:val="24"/>
          <w:szCs w:val="24"/>
          <w:lang w:eastAsia="ru-RU"/>
        </w:rPr>
        <w:t>с даты  отчисления</w:t>
      </w:r>
      <w:proofErr w:type="gramEnd"/>
      <w:r w:rsidRPr="00AE3C1F">
        <w:rPr>
          <w:rFonts w:ascii="Times New Roman" w:hAnsi="Times New Roman"/>
          <w:sz w:val="24"/>
          <w:szCs w:val="24"/>
          <w:lang w:eastAsia="ru-RU"/>
        </w:rPr>
        <w:t xml:space="preserve"> несовершеннолетнего обучающегося (воспитанника).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3.2. Отчисление несовершеннолетнего обучающегося (воспитанника)  из дошкольн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AE3C1F">
        <w:rPr>
          <w:rFonts w:ascii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E3C1F">
        <w:rPr>
          <w:rFonts w:ascii="Times New Roman" w:hAnsi="Times New Roman"/>
          <w:sz w:val="24"/>
          <w:szCs w:val="24"/>
          <w:lang w:eastAsia="ru-RU"/>
        </w:rPr>
        <w:t xml:space="preserve"> может производиться в следующих  случаях: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46A17" w:rsidRPr="00B274A9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74A9">
        <w:rPr>
          <w:rFonts w:ascii="Times New Roman" w:hAnsi="Times New Roman"/>
          <w:b/>
          <w:sz w:val="24"/>
          <w:szCs w:val="24"/>
          <w:lang w:eastAsia="ru-RU"/>
        </w:rPr>
        <w:t>4.Порядок восстановления в ДОУ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4.1. Несовершеннолетний обучающийся     (воспитанник),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046A17" w:rsidRPr="00AE3C1F" w:rsidRDefault="00046A17" w:rsidP="00046A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4.2. Основанием для восстановления  несовершеннолетнего обучающегося (воспитанника) является распорядительный акт (приказ) ДОУ, осуществляющей образовательную деятельность, о восстановлении.</w:t>
      </w:r>
    </w:p>
    <w:p w:rsidR="00046A17" w:rsidRPr="004E6D93" w:rsidRDefault="00046A17" w:rsidP="004E6D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C1F">
        <w:rPr>
          <w:rFonts w:ascii="Times New Roman" w:hAnsi="Times New Roman"/>
          <w:sz w:val="24"/>
          <w:szCs w:val="24"/>
          <w:lang w:eastAsia="ru-RU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несовершеннолетнего об</w:t>
      </w:r>
      <w:r w:rsidR="004E6D93">
        <w:rPr>
          <w:rFonts w:ascii="Times New Roman" w:hAnsi="Times New Roman"/>
          <w:sz w:val="24"/>
          <w:szCs w:val="24"/>
          <w:lang w:eastAsia="ru-RU"/>
        </w:rPr>
        <w:t>учающегося (воспитанника) в ДОУ</w:t>
      </w:r>
      <w:bookmarkEnd w:id="0"/>
    </w:p>
    <w:sectPr w:rsidR="00046A17" w:rsidRPr="004E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17"/>
    <w:rsid w:val="00046A17"/>
    <w:rsid w:val="004E6D93"/>
    <w:rsid w:val="006134A9"/>
    <w:rsid w:val="006B0189"/>
    <w:rsid w:val="00C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CFB0-4A4B-4F39-8914-3F7D17F5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User_new</cp:lastModifiedBy>
  <cp:revision>2</cp:revision>
  <cp:lastPrinted>2020-01-23T11:33:00Z</cp:lastPrinted>
  <dcterms:created xsi:type="dcterms:W3CDTF">2020-01-24T11:29:00Z</dcterms:created>
  <dcterms:modified xsi:type="dcterms:W3CDTF">2020-01-24T11:29:00Z</dcterms:modified>
</cp:coreProperties>
</file>